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79BE4" w14:textId="77777777" w:rsidR="00705A0A" w:rsidRDefault="00705A0A" w:rsidP="00705A0A">
      <w:pPr>
        <w:pStyle w:val="Ttulo1"/>
        <w:spacing w:before="0" w:line="240" w:lineRule="auto"/>
        <w:rPr>
          <w:rFonts w:ascii="Arial" w:hAnsi="Arial" w:cs="Arial"/>
          <w:b/>
          <w:color w:val="auto"/>
          <w:sz w:val="20"/>
          <w:szCs w:val="20"/>
          <w:u w:val="single"/>
          <w:lang w:val="es-ES"/>
        </w:rPr>
      </w:pPr>
      <w:r>
        <w:rPr>
          <w:rFonts w:ascii="Arial" w:hAnsi="Arial" w:cs="Arial"/>
          <w:b/>
          <w:color w:val="auto"/>
          <w:sz w:val="20"/>
          <w:szCs w:val="20"/>
          <w:u w:val="single"/>
          <w:lang w:val="es-ES"/>
        </w:rPr>
        <w:t>ANNEX 2</w:t>
      </w:r>
    </w:p>
    <w:p w14:paraId="4F1598BC" w14:textId="6D4E1AD0" w:rsidR="00705A0A" w:rsidRPr="00117E75" w:rsidRDefault="00705A0A" w:rsidP="00705A0A">
      <w:pPr>
        <w:pStyle w:val="Ttulo1"/>
        <w:spacing w:before="0" w:line="240" w:lineRule="auto"/>
        <w:rPr>
          <w:rFonts w:ascii="Arial" w:hAnsi="Arial" w:cs="Arial"/>
          <w:b/>
          <w:color w:val="auto"/>
          <w:sz w:val="20"/>
          <w:szCs w:val="20"/>
          <w:u w:val="single"/>
          <w:lang w:val="es-ES"/>
        </w:rPr>
      </w:pPr>
      <w:r w:rsidRPr="00117E75">
        <w:rPr>
          <w:rFonts w:ascii="Arial" w:hAnsi="Arial" w:cs="Arial"/>
          <w:b/>
          <w:color w:val="auto"/>
          <w:sz w:val="20"/>
          <w:szCs w:val="20"/>
          <w:u w:val="single"/>
          <w:lang w:val="es-ES"/>
        </w:rPr>
        <w:t>MODEL D’OFERTA TÈCNICA (AVALUABLE MITJANÇANT CRITERIS OBJECTIUS</w:t>
      </w:r>
    </w:p>
    <w:p w14:paraId="0A913213" w14:textId="77777777" w:rsidR="00705A0A" w:rsidRPr="00117E75" w:rsidRDefault="00705A0A" w:rsidP="00705A0A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7F3ACB34" w14:textId="77777777" w:rsidR="00705A0A" w:rsidRPr="00117E75" w:rsidRDefault="00705A0A" w:rsidP="00705A0A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0D9294F6" w14:textId="77777777" w:rsidR="00705A0A" w:rsidRPr="00117E75" w:rsidRDefault="00705A0A" w:rsidP="00705A0A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117E75">
        <w:rPr>
          <w:rFonts w:ascii="Arial" w:hAnsi="Arial" w:cs="Arial"/>
          <w:sz w:val="20"/>
          <w:szCs w:val="20"/>
        </w:rPr>
        <w:t>NOTA IMPORTANT: Els licitadors hauran de seguir estrictament el model d’oferta que es detalla a continuació, en cas contrari, la seva oferta podrà ser exclosa.</w:t>
      </w:r>
    </w:p>
    <w:p w14:paraId="4B6959A3" w14:textId="77777777" w:rsidR="00705A0A" w:rsidRPr="00117E75" w:rsidRDefault="00705A0A" w:rsidP="00705A0A">
      <w:pPr>
        <w:spacing w:after="0" w:line="240" w:lineRule="auto"/>
        <w:contextualSpacing/>
        <w:jc w:val="center"/>
        <w:rPr>
          <w:rFonts w:ascii="Arial" w:hAnsi="Arial" w:cs="Arial"/>
          <w:sz w:val="20"/>
          <w:szCs w:val="20"/>
          <w:u w:val="single"/>
        </w:rPr>
      </w:pPr>
    </w:p>
    <w:p w14:paraId="23A0ABDE" w14:textId="77777777" w:rsidR="00705A0A" w:rsidRPr="00117E75" w:rsidRDefault="00705A0A" w:rsidP="00705A0A">
      <w:pPr>
        <w:spacing w:after="0" w:line="240" w:lineRule="auto"/>
        <w:contextualSpacing/>
        <w:jc w:val="center"/>
        <w:rPr>
          <w:rFonts w:ascii="Arial" w:hAnsi="Arial" w:cs="Arial"/>
          <w:sz w:val="20"/>
          <w:szCs w:val="20"/>
          <w:u w:val="single"/>
        </w:rPr>
      </w:pPr>
      <w:r w:rsidRPr="00117E75">
        <w:rPr>
          <w:rFonts w:ascii="Arial" w:hAnsi="Arial" w:cs="Arial"/>
          <w:sz w:val="20"/>
          <w:szCs w:val="20"/>
          <w:u w:val="single"/>
        </w:rPr>
        <w:t>PROPOSICIÓ TÈCNICA (CRITERIS OBJECTIUS)</w:t>
      </w:r>
    </w:p>
    <w:p w14:paraId="65EE1B78" w14:textId="77777777" w:rsidR="00705A0A" w:rsidRPr="00117E75" w:rsidRDefault="00705A0A" w:rsidP="00705A0A">
      <w:pPr>
        <w:spacing w:after="0" w:line="240" w:lineRule="auto"/>
        <w:contextualSpacing/>
        <w:jc w:val="center"/>
        <w:rPr>
          <w:rFonts w:ascii="Arial" w:hAnsi="Arial" w:cs="Arial"/>
          <w:sz w:val="20"/>
          <w:szCs w:val="20"/>
          <w:u w:val="single"/>
        </w:rPr>
      </w:pPr>
    </w:p>
    <w:p w14:paraId="7AA0B0CB" w14:textId="77777777" w:rsidR="00705A0A" w:rsidRPr="00117E75" w:rsidRDefault="00705A0A" w:rsidP="00705A0A">
      <w:pPr>
        <w:spacing w:after="0" w:line="240" w:lineRule="auto"/>
        <w:contextualSpacing/>
        <w:jc w:val="center"/>
        <w:rPr>
          <w:rFonts w:ascii="Arial" w:hAnsi="Arial" w:cs="Arial"/>
          <w:sz w:val="20"/>
          <w:szCs w:val="20"/>
          <w:u w:val="single"/>
        </w:rPr>
      </w:pPr>
    </w:p>
    <w:p w14:paraId="01AB52A9" w14:textId="77777777" w:rsidR="00705A0A" w:rsidRPr="00117E75" w:rsidRDefault="00705A0A" w:rsidP="00705A0A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17E75">
        <w:rPr>
          <w:rFonts w:ascii="Arial" w:hAnsi="Arial" w:cs="Arial"/>
          <w:sz w:val="20"/>
          <w:szCs w:val="20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que es detallen a continuació :</w:t>
      </w:r>
    </w:p>
    <w:p w14:paraId="248EDB10" w14:textId="77777777" w:rsidR="00705A0A" w:rsidRPr="00117E75" w:rsidRDefault="00705A0A" w:rsidP="00705A0A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1776BB1A" w14:textId="77777777" w:rsidR="00705A0A" w:rsidRPr="00117E75" w:rsidRDefault="00705A0A" w:rsidP="00705A0A">
      <w:pPr>
        <w:spacing w:after="0" w:line="240" w:lineRule="auto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117E75">
        <w:rPr>
          <w:rFonts w:ascii="Arial" w:hAnsi="Arial" w:cs="Arial"/>
          <w:i/>
          <w:sz w:val="20"/>
          <w:szCs w:val="20"/>
        </w:rPr>
        <w:t>Els licitadors presentaran oferta segons el quadre següent:</w:t>
      </w:r>
    </w:p>
    <w:p w14:paraId="40F48719" w14:textId="77777777" w:rsidR="00705A0A" w:rsidRPr="00117E75" w:rsidRDefault="00705A0A" w:rsidP="00705A0A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tbl>
      <w:tblPr>
        <w:tblStyle w:val="Tablaconcuadrcula4"/>
        <w:tblW w:w="8931" w:type="dxa"/>
        <w:tblInd w:w="-5" w:type="dxa"/>
        <w:tblLook w:val="04A0" w:firstRow="1" w:lastRow="0" w:firstColumn="1" w:lastColumn="0" w:noHBand="0" w:noVBand="1"/>
      </w:tblPr>
      <w:tblGrid>
        <w:gridCol w:w="426"/>
        <w:gridCol w:w="3955"/>
        <w:gridCol w:w="1981"/>
        <w:gridCol w:w="1056"/>
        <w:gridCol w:w="1513"/>
      </w:tblGrid>
      <w:tr w:rsidR="00705A0A" w:rsidRPr="00117E75" w14:paraId="3986685A" w14:textId="77777777" w:rsidTr="00F56CB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7FEF9BD3" w14:textId="77777777" w:rsidR="00705A0A" w:rsidRPr="00117E75" w:rsidRDefault="00705A0A" w:rsidP="00F56CB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2639F460" w14:textId="77777777" w:rsidR="00705A0A" w:rsidRPr="00117E75" w:rsidRDefault="00705A0A" w:rsidP="00F56CB2">
            <w:pPr>
              <w:jc w:val="center"/>
              <w:rPr>
                <w:rFonts w:ascii="Arial" w:hAnsi="Arial" w:cs="Arial"/>
                <w:b/>
              </w:rPr>
            </w:pPr>
            <w:r w:rsidRPr="00117E75">
              <w:rPr>
                <w:rFonts w:ascii="Arial" w:hAnsi="Arial" w:cs="Arial"/>
                <w:b/>
              </w:rPr>
              <w:t>Oferta en concepte de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1860D122" w14:textId="77777777" w:rsidR="00705A0A" w:rsidRPr="00117E75" w:rsidRDefault="00705A0A" w:rsidP="00F56CB2">
            <w:pPr>
              <w:jc w:val="center"/>
              <w:rPr>
                <w:rFonts w:ascii="Arial" w:hAnsi="Arial" w:cs="Arial"/>
              </w:rPr>
            </w:pPr>
            <w:r w:rsidRPr="00117E75">
              <w:rPr>
                <w:rFonts w:ascii="Arial" w:hAnsi="Arial" w:cs="Arial"/>
              </w:rPr>
              <w:t>Proposta total</w:t>
            </w:r>
          </w:p>
          <w:p w14:paraId="5543B90D" w14:textId="77777777" w:rsidR="00705A0A" w:rsidRPr="00117E75" w:rsidRDefault="00705A0A" w:rsidP="00F56CB2">
            <w:pPr>
              <w:jc w:val="center"/>
              <w:rPr>
                <w:rFonts w:ascii="Arial" w:hAnsi="Arial" w:cs="Arial"/>
              </w:rPr>
            </w:pPr>
            <w:r w:rsidRPr="00117E75">
              <w:rPr>
                <w:rFonts w:ascii="Arial" w:hAnsi="Arial" w:cs="Arial"/>
              </w:rPr>
              <w:t xml:space="preserve">A+B </w:t>
            </w:r>
            <w:r w:rsidRPr="00117E75">
              <w:rPr>
                <w:rFonts w:ascii="Arial" w:hAnsi="Arial" w:cs="Arial"/>
                <w:i/>
                <w:iCs/>
              </w:rPr>
              <w:t>(si aplica)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221F0E4D" w14:textId="77777777" w:rsidR="00705A0A" w:rsidRPr="00117E75" w:rsidRDefault="00705A0A" w:rsidP="00F56CB2">
            <w:pPr>
              <w:jc w:val="center"/>
              <w:rPr>
                <w:rFonts w:ascii="Arial" w:hAnsi="Arial" w:cs="Arial"/>
              </w:rPr>
            </w:pPr>
            <w:r w:rsidRPr="00117E75">
              <w:rPr>
                <w:rFonts w:ascii="Arial" w:hAnsi="Arial" w:cs="Arial"/>
              </w:rPr>
              <w:t>Mínim Requerit (A)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1C746D00" w14:textId="77777777" w:rsidR="00705A0A" w:rsidRPr="00117E75" w:rsidRDefault="00705A0A" w:rsidP="00F56CB2">
            <w:pPr>
              <w:jc w:val="center"/>
              <w:rPr>
                <w:rFonts w:ascii="Arial" w:hAnsi="Arial" w:cs="Arial"/>
              </w:rPr>
            </w:pPr>
            <w:r w:rsidRPr="00117E75">
              <w:rPr>
                <w:rFonts w:ascii="Arial" w:hAnsi="Arial" w:cs="Arial"/>
              </w:rPr>
              <w:t>Addicionals (B)</w:t>
            </w:r>
          </w:p>
        </w:tc>
      </w:tr>
      <w:tr w:rsidR="00705A0A" w:rsidRPr="00117E75" w14:paraId="63F9180C" w14:textId="77777777" w:rsidTr="00F56CB2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5E05E1" w14:textId="77777777" w:rsidR="00705A0A" w:rsidRPr="00117E75" w:rsidRDefault="00705A0A" w:rsidP="00F56CB2">
            <w:pPr>
              <w:jc w:val="both"/>
              <w:rPr>
                <w:rFonts w:ascii="Arial" w:hAnsi="Arial" w:cs="Arial"/>
                <w:b/>
              </w:rPr>
            </w:pPr>
            <w:r w:rsidRPr="00117E75">
              <w:rPr>
                <w:rFonts w:ascii="Arial" w:hAnsi="Arial" w:cs="Arial"/>
                <w:b/>
              </w:rPr>
              <w:t>1.</w:t>
            </w:r>
          </w:p>
          <w:p w14:paraId="561489FD" w14:textId="77777777" w:rsidR="00705A0A" w:rsidRPr="00117E75" w:rsidRDefault="00705A0A" w:rsidP="00F56CB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CFE957C" w14:textId="77777777" w:rsidR="00705A0A" w:rsidRPr="00117E75" w:rsidRDefault="00705A0A" w:rsidP="00F56CB2">
            <w:pPr>
              <w:jc w:val="both"/>
              <w:rPr>
                <w:rFonts w:ascii="Arial" w:hAnsi="Arial" w:cs="Arial"/>
                <w:b/>
              </w:rPr>
            </w:pPr>
            <w:r w:rsidRPr="00117E75">
              <w:rPr>
                <w:rFonts w:ascii="Arial" w:hAnsi="Arial" w:cs="Arial"/>
                <w:b/>
              </w:rPr>
              <w:t>Experiència addicional de l’equip d’execució del contracte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DB9A96F" w14:textId="77777777" w:rsidR="00705A0A" w:rsidRPr="00117E75" w:rsidRDefault="00705A0A" w:rsidP="00F56CB2">
            <w:pPr>
              <w:jc w:val="center"/>
              <w:rPr>
                <w:rFonts w:ascii="Arial" w:hAnsi="Arial" w:cs="Arial"/>
              </w:rPr>
            </w:pPr>
            <w:r w:rsidRPr="00117E75">
              <w:rPr>
                <w:rFonts w:ascii="Arial" w:hAnsi="Arial" w:cs="Arial"/>
              </w:rPr>
              <w:t>-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6A5FD09" w14:textId="77777777" w:rsidR="00705A0A" w:rsidRPr="00117E75" w:rsidRDefault="00705A0A" w:rsidP="00F56CB2">
            <w:pPr>
              <w:jc w:val="center"/>
              <w:rPr>
                <w:rFonts w:ascii="Arial" w:hAnsi="Arial" w:cs="Arial"/>
              </w:rPr>
            </w:pPr>
            <w:r w:rsidRPr="00117E75">
              <w:rPr>
                <w:rFonts w:ascii="Arial" w:hAnsi="Arial" w:cs="Arial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8E929E5" w14:textId="77777777" w:rsidR="00705A0A" w:rsidRPr="00117E75" w:rsidRDefault="00705A0A" w:rsidP="00F56CB2">
            <w:pPr>
              <w:jc w:val="center"/>
              <w:rPr>
                <w:rFonts w:ascii="Arial" w:hAnsi="Arial" w:cs="Arial"/>
              </w:rPr>
            </w:pPr>
            <w:r w:rsidRPr="00117E75">
              <w:rPr>
                <w:rFonts w:ascii="Arial" w:hAnsi="Arial" w:cs="Arial"/>
              </w:rPr>
              <w:t>-</w:t>
            </w:r>
          </w:p>
        </w:tc>
      </w:tr>
      <w:tr w:rsidR="00705A0A" w:rsidRPr="00117E75" w14:paraId="720069A0" w14:textId="77777777" w:rsidTr="00F56CB2">
        <w:trPr>
          <w:trHeight w:val="396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C66BD" w14:textId="77777777" w:rsidR="00705A0A" w:rsidRPr="00117E75" w:rsidRDefault="00705A0A" w:rsidP="00F56CB2">
            <w:pPr>
              <w:rPr>
                <w:rFonts w:ascii="Arial" w:hAnsi="Arial" w:cs="Arial"/>
                <w:b/>
              </w:rPr>
            </w:pP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A9E4D74" w14:textId="77777777" w:rsidR="00705A0A" w:rsidRPr="00117E75" w:rsidRDefault="00705A0A" w:rsidP="00705A0A">
            <w:pPr>
              <w:numPr>
                <w:ilvl w:val="0"/>
                <w:numId w:val="1"/>
              </w:numPr>
              <w:spacing w:line="240" w:lineRule="auto"/>
              <w:ind w:left="459"/>
              <w:contextualSpacing/>
              <w:jc w:val="both"/>
              <w:rPr>
                <w:rFonts w:ascii="Arial" w:hAnsi="Arial" w:cs="Arial"/>
              </w:rPr>
            </w:pPr>
            <w:r w:rsidRPr="00117E75">
              <w:rPr>
                <w:rFonts w:ascii="Arial" w:hAnsi="Arial" w:cs="Arial"/>
              </w:rPr>
              <w:t xml:space="preserve">Experiència addicional de Director/a de Projecte 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E5174" w14:textId="77777777" w:rsidR="00705A0A" w:rsidRPr="00117E75" w:rsidRDefault="00705A0A" w:rsidP="00F56CB2">
            <w:pPr>
              <w:jc w:val="center"/>
              <w:rPr>
                <w:rFonts w:ascii="Arial" w:hAnsi="Arial" w:cs="Arial"/>
              </w:rPr>
            </w:pPr>
            <w:r w:rsidRPr="00117E75">
              <w:rPr>
                <w:rFonts w:ascii="Arial" w:hAnsi="Arial" w:cs="Arial"/>
                <w:i/>
                <w:iCs/>
              </w:rPr>
              <w:t>10 + nº finques registrals inscrites addicionals (10 màx.)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E57A1B5" w14:textId="77777777" w:rsidR="00705A0A" w:rsidRPr="00117E75" w:rsidRDefault="00705A0A" w:rsidP="00F56CB2">
            <w:pPr>
              <w:jc w:val="center"/>
              <w:rPr>
                <w:rFonts w:ascii="Arial" w:hAnsi="Arial" w:cs="Arial"/>
              </w:rPr>
            </w:pPr>
            <w:r w:rsidRPr="00117E75">
              <w:rPr>
                <w:rFonts w:ascii="Arial" w:hAnsi="Arial" w:cs="Arial"/>
              </w:rPr>
              <w:t>10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3A367" w14:textId="77777777" w:rsidR="00705A0A" w:rsidRPr="00117E75" w:rsidRDefault="00705A0A" w:rsidP="00F56CB2">
            <w:pPr>
              <w:jc w:val="center"/>
              <w:rPr>
                <w:rFonts w:ascii="Arial" w:hAnsi="Arial" w:cs="Arial"/>
                <w:i/>
                <w:iCs/>
              </w:rPr>
            </w:pPr>
            <w:r w:rsidRPr="00117E75">
              <w:rPr>
                <w:rFonts w:ascii="Arial" w:hAnsi="Arial" w:cs="Arial"/>
                <w:i/>
                <w:iCs/>
              </w:rPr>
              <w:t>Nº finques registrals inscrites addicionals (10 màx.)</w:t>
            </w:r>
          </w:p>
        </w:tc>
      </w:tr>
      <w:tr w:rsidR="00705A0A" w:rsidRPr="00117E75" w14:paraId="37679DB2" w14:textId="77777777" w:rsidTr="00F56CB2">
        <w:trPr>
          <w:trHeight w:val="396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11CB6" w14:textId="77777777" w:rsidR="00705A0A" w:rsidRPr="00117E75" w:rsidRDefault="00705A0A" w:rsidP="00F56CB2">
            <w:pPr>
              <w:rPr>
                <w:rFonts w:ascii="Arial" w:hAnsi="Arial" w:cs="Arial"/>
                <w:b/>
              </w:rPr>
            </w:pP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1726CB" w14:textId="77777777" w:rsidR="00705A0A" w:rsidRPr="00117E75" w:rsidRDefault="00705A0A" w:rsidP="00705A0A">
            <w:pPr>
              <w:numPr>
                <w:ilvl w:val="0"/>
                <w:numId w:val="1"/>
              </w:numPr>
              <w:spacing w:line="240" w:lineRule="auto"/>
              <w:ind w:left="459"/>
              <w:contextualSpacing/>
              <w:jc w:val="both"/>
              <w:rPr>
                <w:rFonts w:ascii="Arial" w:hAnsi="Arial" w:cs="Arial"/>
              </w:rPr>
            </w:pPr>
            <w:r w:rsidRPr="00117E75">
              <w:rPr>
                <w:rFonts w:ascii="Arial" w:hAnsi="Arial" w:cs="Arial"/>
              </w:rPr>
              <w:t>Experiència del/la tècnic/a especialista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807D2" w14:textId="77777777" w:rsidR="00705A0A" w:rsidRPr="00117E75" w:rsidRDefault="00705A0A" w:rsidP="00F56CB2">
            <w:pPr>
              <w:jc w:val="center"/>
              <w:rPr>
                <w:rFonts w:ascii="Arial" w:hAnsi="Arial" w:cs="Arial"/>
              </w:rPr>
            </w:pPr>
            <w:r w:rsidRPr="00117E75">
              <w:rPr>
                <w:rFonts w:ascii="Arial" w:hAnsi="Arial" w:cs="Arial"/>
                <w:i/>
                <w:iCs/>
              </w:rPr>
              <w:t>10 + nº referències cadastrals inscrites addicionals (10 màx.)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90E779" w14:textId="77777777" w:rsidR="00705A0A" w:rsidRPr="00117E75" w:rsidRDefault="00705A0A" w:rsidP="00F56CB2">
            <w:pPr>
              <w:jc w:val="center"/>
              <w:rPr>
                <w:rFonts w:ascii="Arial" w:hAnsi="Arial" w:cs="Arial"/>
              </w:rPr>
            </w:pPr>
            <w:r w:rsidRPr="00117E75">
              <w:rPr>
                <w:rFonts w:ascii="Arial" w:hAnsi="Arial" w:cs="Arial"/>
              </w:rPr>
              <w:t>10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CBAD0" w14:textId="77777777" w:rsidR="00705A0A" w:rsidRPr="00117E75" w:rsidRDefault="00705A0A" w:rsidP="00F56CB2">
            <w:pPr>
              <w:jc w:val="center"/>
              <w:rPr>
                <w:rFonts w:ascii="Arial" w:hAnsi="Arial" w:cs="Arial"/>
                <w:i/>
                <w:iCs/>
              </w:rPr>
            </w:pPr>
            <w:r w:rsidRPr="00117E75">
              <w:rPr>
                <w:rFonts w:ascii="Arial" w:hAnsi="Arial" w:cs="Arial"/>
                <w:i/>
                <w:iCs/>
              </w:rPr>
              <w:t>Nº referències cadastrals inscrites addicionals (10 màx.)</w:t>
            </w:r>
          </w:p>
        </w:tc>
      </w:tr>
      <w:tr w:rsidR="00705A0A" w:rsidRPr="00117E75" w14:paraId="5F468E6D" w14:textId="77777777" w:rsidTr="00F56CB2">
        <w:trPr>
          <w:trHeight w:val="3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19913B" w14:textId="77777777" w:rsidR="00705A0A" w:rsidRPr="00117E75" w:rsidRDefault="00705A0A" w:rsidP="00705A0A">
            <w:pPr>
              <w:numPr>
                <w:ilvl w:val="0"/>
                <w:numId w:val="3"/>
              </w:numPr>
              <w:spacing w:line="240" w:lineRule="auto"/>
              <w:ind w:left="313"/>
              <w:contextualSpacing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8E5368F" w14:textId="77777777" w:rsidR="00705A0A" w:rsidRPr="00117E75" w:rsidRDefault="00705A0A" w:rsidP="00705A0A">
            <w:pPr>
              <w:numPr>
                <w:ilvl w:val="0"/>
                <w:numId w:val="1"/>
              </w:numPr>
              <w:spacing w:line="240" w:lineRule="auto"/>
              <w:ind w:left="459"/>
              <w:contextualSpacing/>
              <w:jc w:val="both"/>
              <w:rPr>
                <w:rFonts w:ascii="Arial" w:hAnsi="Arial" w:cs="Arial"/>
              </w:rPr>
            </w:pPr>
            <w:r w:rsidRPr="00117E75">
              <w:rPr>
                <w:rFonts w:ascii="Arial" w:hAnsi="Arial" w:cs="Arial"/>
                <w:b/>
                <w:bCs/>
              </w:rPr>
              <w:t>Qualitat social basada en les condicions laborals dels treballadors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AF9A6" w14:textId="77777777" w:rsidR="00705A0A" w:rsidRPr="00117E75" w:rsidRDefault="00705A0A" w:rsidP="00F56CB2">
            <w:pPr>
              <w:jc w:val="center"/>
              <w:rPr>
                <w:rFonts w:ascii="Arial" w:hAnsi="Arial" w:cs="Arial"/>
                <w:i/>
                <w:iCs/>
              </w:rPr>
            </w:pPr>
            <w:r w:rsidRPr="00117E75">
              <w:rPr>
                <w:rFonts w:ascii="Arial" w:hAnsi="Arial" w:cs="Arial"/>
                <w:i/>
                <w:iCs/>
              </w:rPr>
              <w:t>-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center"/>
          </w:tcPr>
          <w:p w14:paraId="7EF805C8" w14:textId="77777777" w:rsidR="00705A0A" w:rsidRPr="00117E75" w:rsidRDefault="00705A0A" w:rsidP="00F56C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02B781" w14:textId="77777777" w:rsidR="00705A0A" w:rsidRPr="00117E75" w:rsidRDefault="00705A0A" w:rsidP="00F56CB2">
            <w:pPr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705A0A" w:rsidRPr="00117E75" w14:paraId="7C9EA299" w14:textId="77777777" w:rsidTr="00F56CB2">
        <w:trPr>
          <w:trHeight w:val="3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D2DF23" w14:textId="77777777" w:rsidR="00705A0A" w:rsidRPr="00117E75" w:rsidRDefault="00705A0A" w:rsidP="00F56CB2">
            <w:pPr>
              <w:ind w:left="313"/>
              <w:contextualSpacing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4C71F01" w14:textId="77777777" w:rsidR="00705A0A" w:rsidRPr="00117E75" w:rsidRDefault="00705A0A" w:rsidP="00F56CB2">
            <w:pPr>
              <w:ind w:left="459"/>
              <w:contextualSpacing/>
              <w:jc w:val="both"/>
              <w:rPr>
                <w:rFonts w:ascii="Arial" w:hAnsi="Arial" w:cs="Arial"/>
                <w:b/>
                <w:bCs/>
              </w:rPr>
            </w:pPr>
            <w:r w:rsidRPr="00117E75">
              <w:rPr>
                <w:rFonts w:ascii="Arial" w:hAnsi="Arial" w:cs="Arial"/>
              </w:rPr>
              <w:t xml:space="preserve">Percentatge (a puntuar a partir del 50%) de personal adscrit a l’execució 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D2250" w14:textId="77777777" w:rsidR="00705A0A" w:rsidRPr="00117E75" w:rsidRDefault="00705A0A" w:rsidP="00F56CB2">
            <w:pPr>
              <w:jc w:val="center"/>
              <w:rPr>
                <w:rFonts w:ascii="Arial" w:hAnsi="Arial" w:cs="Arial"/>
                <w:i/>
                <w:iCs/>
              </w:rPr>
            </w:pPr>
            <w:r w:rsidRPr="00117E75">
              <w:rPr>
                <w:rFonts w:ascii="Arial" w:hAnsi="Arial" w:cs="Arial"/>
              </w:rPr>
              <w:t>%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vAlign w:val="center"/>
          </w:tcPr>
          <w:p w14:paraId="5B1A0C56" w14:textId="77777777" w:rsidR="00705A0A" w:rsidRPr="00117E75" w:rsidRDefault="00705A0A" w:rsidP="00F56C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581EB4" w14:textId="77777777" w:rsidR="00705A0A" w:rsidRPr="00117E75" w:rsidRDefault="00705A0A" w:rsidP="00F56CB2">
            <w:pPr>
              <w:jc w:val="center"/>
              <w:rPr>
                <w:rFonts w:ascii="Arial" w:hAnsi="Arial" w:cs="Arial"/>
                <w:i/>
                <w:iCs/>
              </w:rPr>
            </w:pPr>
          </w:p>
        </w:tc>
      </w:tr>
    </w:tbl>
    <w:p w14:paraId="6CD0C529" w14:textId="77777777" w:rsidR="00705A0A" w:rsidRPr="00117E75" w:rsidRDefault="00705A0A" w:rsidP="00705A0A">
      <w:pPr>
        <w:spacing w:after="0" w:line="240" w:lineRule="auto"/>
        <w:contextualSpacing/>
        <w:jc w:val="both"/>
        <w:rPr>
          <w:rFonts w:ascii="Arial" w:eastAsia="Calibri" w:hAnsi="Arial" w:cs="Arial"/>
          <w:b/>
          <w:bCs/>
        </w:rPr>
      </w:pPr>
    </w:p>
    <w:p w14:paraId="2028A038" w14:textId="77777777" w:rsidR="00705A0A" w:rsidRPr="00117E75" w:rsidRDefault="00705A0A" w:rsidP="00705A0A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117E75">
        <w:rPr>
          <w:rFonts w:ascii="Arial" w:hAnsi="Arial" w:cs="Arial"/>
          <w:b/>
          <w:bCs/>
        </w:rPr>
        <w:t>Molt important: Els licitadors hauran d’incorporar la justificació documental necessària per acreditar la seva proposta, segons s’especifica a l’ANNEX 4 del present PCAP</w:t>
      </w:r>
    </w:p>
    <w:p w14:paraId="51975497" w14:textId="77777777" w:rsidR="00705A0A" w:rsidRPr="00117E75" w:rsidRDefault="00705A0A" w:rsidP="00705A0A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5F9462E6" w14:textId="3595134D" w:rsidR="0025351A" w:rsidRPr="00705A0A" w:rsidRDefault="00705A0A" w:rsidP="00705A0A">
      <w:r w:rsidRPr="00117E75">
        <w:rPr>
          <w:rFonts w:ascii="Arial" w:hAnsi="Arial" w:cs="Arial"/>
          <w:i/>
        </w:rPr>
        <w:t xml:space="preserve"> (Data, signatura digital i segell de l'empresa)</w:t>
      </w:r>
    </w:p>
    <w:sectPr w:rsidR="0025351A" w:rsidRPr="00705A0A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61678" w14:textId="77777777" w:rsidR="00591DE4" w:rsidRDefault="00591DE4" w:rsidP="00D03517">
      <w:pPr>
        <w:spacing w:after="0" w:line="240" w:lineRule="auto"/>
      </w:pPr>
      <w:r>
        <w:separator/>
      </w:r>
    </w:p>
  </w:endnote>
  <w:endnote w:type="continuationSeparator" w:id="0">
    <w:p w14:paraId="37C317D6" w14:textId="77777777" w:rsidR="00591DE4" w:rsidRDefault="00591DE4" w:rsidP="00D0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470CF" w14:textId="77777777" w:rsidR="00591DE4" w:rsidRDefault="00591DE4" w:rsidP="00D03517">
      <w:pPr>
        <w:spacing w:after="0" w:line="240" w:lineRule="auto"/>
      </w:pPr>
      <w:r>
        <w:separator/>
      </w:r>
    </w:p>
  </w:footnote>
  <w:footnote w:type="continuationSeparator" w:id="0">
    <w:p w14:paraId="26909570" w14:textId="77777777" w:rsidR="00591DE4" w:rsidRDefault="00591DE4" w:rsidP="00D0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DFF31" w14:textId="5A056721" w:rsidR="00D03517" w:rsidRDefault="00D03517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1C5247D7" wp14:editId="122F7478">
          <wp:extent cx="5400040" cy="1381406"/>
          <wp:effectExtent l="0" t="0" r="0" b="9525"/>
          <wp:docPr id="3" name="Imagen 3" descr="The image displays the logo of the FGC, which stands for Ferrocarriles de la Generalitat de Catalunya, a regional railway company in Catalonia, Spain.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The image displays the logo of the FGC, which stands for Ferrocarriles de la Generalitat de Catalunya, a regional railway company in Catalonia, Spain.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1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49BC"/>
    <w:multiLevelType w:val="hybridMultilevel"/>
    <w:tmpl w:val="314817F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5170BA"/>
    <w:multiLevelType w:val="hybridMultilevel"/>
    <w:tmpl w:val="69B60D12"/>
    <w:lvl w:ilvl="0" w:tplc="8E84F18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502342">
    <w:abstractNumId w:val="0"/>
  </w:num>
  <w:num w:numId="2" w16cid:durableId="1013915653">
    <w:abstractNumId w:val="1"/>
  </w:num>
  <w:num w:numId="3" w16cid:durableId="79032557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A99"/>
    <w:rsid w:val="000072C3"/>
    <w:rsid w:val="00023D6B"/>
    <w:rsid w:val="000A0C6C"/>
    <w:rsid w:val="000A75C7"/>
    <w:rsid w:val="000D06D5"/>
    <w:rsid w:val="000F2FBC"/>
    <w:rsid w:val="00103EAB"/>
    <w:rsid w:val="001C36C0"/>
    <w:rsid w:val="001D7E97"/>
    <w:rsid w:val="001E08A4"/>
    <w:rsid w:val="0025351A"/>
    <w:rsid w:val="002B50E3"/>
    <w:rsid w:val="00412072"/>
    <w:rsid w:val="004626A9"/>
    <w:rsid w:val="0046385C"/>
    <w:rsid w:val="0047032E"/>
    <w:rsid w:val="00490C89"/>
    <w:rsid w:val="004C73F0"/>
    <w:rsid w:val="00532DA4"/>
    <w:rsid w:val="00591DE4"/>
    <w:rsid w:val="005A173E"/>
    <w:rsid w:val="006E18A6"/>
    <w:rsid w:val="00705A0A"/>
    <w:rsid w:val="00721F3F"/>
    <w:rsid w:val="00737151"/>
    <w:rsid w:val="007610A3"/>
    <w:rsid w:val="008A5AC2"/>
    <w:rsid w:val="008F759B"/>
    <w:rsid w:val="009126AB"/>
    <w:rsid w:val="009B207C"/>
    <w:rsid w:val="00A02F16"/>
    <w:rsid w:val="00A17313"/>
    <w:rsid w:val="00A23A99"/>
    <w:rsid w:val="00AB3F6B"/>
    <w:rsid w:val="00AF3400"/>
    <w:rsid w:val="00D03517"/>
    <w:rsid w:val="00D42BFF"/>
    <w:rsid w:val="00DA07DE"/>
    <w:rsid w:val="00DA2CC0"/>
    <w:rsid w:val="00E4646A"/>
    <w:rsid w:val="00E54C72"/>
    <w:rsid w:val="00E70A64"/>
    <w:rsid w:val="00F42FD2"/>
    <w:rsid w:val="00F439DB"/>
    <w:rsid w:val="00F6735D"/>
    <w:rsid w:val="00F71FEB"/>
    <w:rsid w:val="00FB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BC136"/>
  <w15:chartTrackingRefBased/>
  <w15:docId w15:val="{EF31A1DF-C86B-43BA-96F2-8D5B41D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A6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23A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23A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23A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23A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23A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23A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23A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23A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23A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23A9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23A9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23A99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23A99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23A99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23A99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23A99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23A99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23A99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A23A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23A99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A23A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23A99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A23A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23A99"/>
    <w:rPr>
      <w:i/>
      <w:iCs/>
      <w:color w:val="404040" w:themeColor="text1" w:themeTint="BF"/>
      <w:lang w:val="ca-ES"/>
    </w:rPr>
  </w:style>
  <w:style w:type="paragraph" w:styleId="Prrafodelista">
    <w:name w:val="List Paragraph"/>
    <w:aliases w:val="List Paragraph,lista sin numerar,párrafo numerado,párrafo de lista1,ute lista con guiones sin numerar,normal lista,negrita,List1"/>
    <w:basedOn w:val="Normal"/>
    <w:link w:val="PrrafodelistaCar"/>
    <w:uiPriority w:val="34"/>
    <w:qFormat/>
    <w:rsid w:val="00A23A9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23A9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23A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23A99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A23A99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E70A64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ca-ES" w:eastAsia="ca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List Paragraph Car,lista sin numerar Car,párrafo numerado Car,párrafo de lista1 Car,ute lista con guiones sin numerar Car,normal lista Car,negrita Car,List1 Car"/>
    <w:link w:val="Prrafodelista"/>
    <w:uiPriority w:val="34"/>
    <w:qFormat/>
    <w:locked/>
    <w:rsid w:val="00E70A64"/>
    <w:rPr>
      <w:lang w:val="ca-ES"/>
    </w:rPr>
  </w:style>
  <w:style w:type="paragraph" w:styleId="Encabezado">
    <w:name w:val="header"/>
    <w:basedOn w:val="Normal"/>
    <w:link w:val="Encabezado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table" w:customStyle="1" w:styleId="Tablaconcuadrcula4">
    <w:name w:val="Tabla con cuadrícula4"/>
    <w:basedOn w:val="Tablanormal"/>
    <w:next w:val="Tablaconcuadrcula"/>
    <w:uiPriority w:val="39"/>
    <w:rsid w:val="00705A0A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ca-E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te a new document." ma:contentTypeScope="" ma:versionID="d2d48d4180e690763f5ae5949718cdc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0c60eb688aca7d83e5252ea9398f4de9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4CDC68-4F87-4E81-BD86-DA6A71D47381}"/>
</file>

<file path=customXml/itemProps2.xml><?xml version="1.0" encoding="utf-8"?>
<ds:datastoreItem xmlns:ds="http://schemas.openxmlformats.org/officeDocument/2006/customXml" ds:itemID="{851826A0-DEB8-45E9-8BAE-DE763129E552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3.xml><?xml version="1.0" encoding="utf-8"?>
<ds:datastoreItem xmlns:ds="http://schemas.openxmlformats.org/officeDocument/2006/customXml" ds:itemID="{A710459C-5B3B-45A3-AEDC-25F3CEBFD9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1594</Characters>
  <Application>Microsoft Office Word</Application>
  <DocSecurity>0</DocSecurity>
  <Lines>13</Lines>
  <Paragraphs>3</Paragraphs>
  <ScaleCrop>false</ScaleCrop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Román Caudet Enrique</dc:creator>
  <cp:keywords/>
  <dc:description/>
  <cp:lastModifiedBy>Andrea Santos Artero</cp:lastModifiedBy>
  <cp:revision>4</cp:revision>
  <dcterms:created xsi:type="dcterms:W3CDTF">2026-06-22T14:58:00Z</dcterms:created>
  <dcterms:modified xsi:type="dcterms:W3CDTF">2026-08-04T05:52:00Z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